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B7" w:rsidRPr="002F31F9" w:rsidRDefault="00783CB7" w:rsidP="00783CB7">
      <w:pPr>
        <w:jc w:val="center"/>
        <w:rPr>
          <w:b/>
        </w:rPr>
      </w:pPr>
      <w:r w:rsidRPr="002F31F9">
        <w:rPr>
          <w:b/>
        </w:rPr>
        <w:t>РЕЗОЛЮЦИЯ УЧАСТНИКОВ</w:t>
      </w:r>
    </w:p>
    <w:p w:rsidR="00783CB7" w:rsidRPr="002F31F9" w:rsidRDefault="000B00C3" w:rsidP="00783CB7">
      <w:pPr>
        <w:jc w:val="center"/>
        <w:rPr>
          <w:b/>
        </w:rPr>
      </w:pPr>
      <w:r w:rsidRPr="002F31F9">
        <w:rPr>
          <w:b/>
        </w:rPr>
        <w:t>СЕМНАДЦАТОЙ</w:t>
      </w:r>
      <w:r w:rsidR="00783CB7" w:rsidRPr="002F31F9">
        <w:rPr>
          <w:b/>
        </w:rPr>
        <w:t xml:space="preserve"> ПРАКТИЧЕСКОЙ КОНФЕРЕНЦИИ</w:t>
      </w:r>
    </w:p>
    <w:p w:rsidR="00783CB7" w:rsidRPr="002F31F9" w:rsidRDefault="00783CB7" w:rsidP="00783CB7">
      <w:pPr>
        <w:pStyle w:val="21"/>
        <w:spacing w:after="0" w:line="240" w:lineRule="auto"/>
        <w:jc w:val="center"/>
        <w:rPr>
          <w:b/>
          <w:bCs/>
          <w:iCs/>
          <w:szCs w:val="28"/>
        </w:rPr>
      </w:pPr>
      <w:r w:rsidRPr="002F31F9">
        <w:rPr>
          <w:b/>
          <w:bCs/>
          <w:iCs/>
          <w:szCs w:val="28"/>
        </w:rPr>
        <w:t>«Развитие строительного комплекса</w:t>
      </w:r>
    </w:p>
    <w:p w:rsidR="00783CB7" w:rsidRDefault="00783CB7" w:rsidP="00783CB7">
      <w:pPr>
        <w:pStyle w:val="21"/>
        <w:spacing w:after="0" w:line="240" w:lineRule="auto"/>
        <w:jc w:val="center"/>
        <w:rPr>
          <w:b/>
          <w:bCs/>
          <w:iCs/>
          <w:szCs w:val="28"/>
        </w:rPr>
      </w:pPr>
      <w:r w:rsidRPr="002F31F9">
        <w:rPr>
          <w:b/>
          <w:bCs/>
          <w:iCs/>
          <w:szCs w:val="28"/>
        </w:rPr>
        <w:t>Санкт-Петербурга и Ленинградской области»</w:t>
      </w:r>
    </w:p>
    <w:p w:rsidR="002F31F9" w:rsidRDefault="002F31F9" w:rsidP="00783CB7">
      <w:pPr>
        <w:pStyle w:val="21"/>
        <w:spacing w:after="0" w:line="240" w:lineRule="auto"/>
        <w:jc w:val="right"/>
        <w:rPr>
          <w:b/>
          <w:bCs/>
          <w:iCs/>
          <w:szCs w:val="28"/>
        </w:rPr>
      </w:pPr>
    </w:p>
    <w:p w:rsidR="002F31F9" w:rsidRDefault="002F31F9" w:rsidP="00783CB7">
      <w:pPr>
        <w:pStyle w:val="21"/>
        <w:spacing w:after="0" w:line="240" w:lineRule="auto"/>
        <w:jc w:val="right"/>
        <w:rPr>
          <w:b/>
          <w:bCs/>
          <w:iCs/>
          <w:szCs w:val="28"/>
        </w:rPr>
      </w:pPr>
      <w:bookmarkStart w:id="0" w:name="_GoBack"/>
      <w:bookmarkEnd w:id="0"/>
    </w:p>
    <w:p w:rsidR="00783CB7" w:rsidRPr="002F31F9" w:rsidRDefault="000B00C3" w:rsidP="00783CB7">
      <w:pPr>
        <w:pStyle w:val="21"/>
        <w:spacing w:after="0" w:line="240" w:lineRule="auto"/>
        <w:jc w:val="right"/>
        <w:rPr>
          <w:b/>
          <w:bCs/>
          <w:iCs/>
          <w:szCs w:val="28"/>
        </w:rPr>
      </w:pPr>
      <w:r w:rsidRPr="002F31F9">
        <w:rPr>
          <w:b/>
          <w:bCs/>
          <w:iCs/>
          <w:szCs w:val="28"/>
        </w:rPr>
        <w:t>2 ноября</w:t>
      </w:r>
      <w:r w:rsidR="00783CB7" w:rsidRPr="002F31F9">
        <w:rPr>
          <w:b/>
          <w:bCs/>
          <w:iCs/>
          <w:szCs w:val="28"/>
        </w:rPr>
        <w:t xml:space="preserve"> 201</w:t>
      </w:r>
      <w:r w:rsidR="006F0910" w:rsidRPr="002F31F9">
        <w:rPr>
          <w:b/>
          <w:bCs/>
          <w:iCs/>
          <w:szCs w:val="28"/>
        </w:rPr>
        <w:t>7</w:t>
      </w:r>
      <w:r w:rsidR="00783CB7" w:rsidRPr="002F31F9">
        <w:rPr>
          <w:b/>
          <w:bCs/>
          <w:iCs/>
          <w:szCs w:val="28"/>
        </w:rPr>
        <w:t xml:space="preserve"> года</w:t>
      </w:r>
    </w:p>
    <w:p w:rsidR="00783CB7" w:rsidRPr="002F31F9" w:rsidRDefault="00783CB7" w:rsidP="00783CB7">
      <w:pPr>
        <w:pStyle w:val="21"/>
        <w:spacing w:after="0" w:line="240" w:lineRule="auto"/>
        <w:jc w:val="right"/>
        <w:rPr>
          <w:b/>
          <w:bCs/>
          <w:iCs/>
          <w:szCs w:val="28"/>
        </w:rPr>
      </w:pPr>
      <w:r w:rsidRPr="002F31F9">
        <w:rPr>
          <w:b/>
          <w:bCs/>
          <w:iCs/>
          <w:szCs w:val="28"/>
        </w:rPr>
        <w:t>Санкт-Петербург</w:t>
      </w:r>
      <w:r w:rsidR="002F31F9">
        <w:rPr>
          <w:b/>
          <w:bCs/>
          <w:iCs/>
          <w:szCs w:val="28"/>
        </w:rPr>
        <w:t xml:space="preserve">, </w:t>
      </w:r>
      <w:r w:rsidRPr="002F31F9">
        <w:rPr>
          <w:b/>
          <w:bCs/>
          <w:iCs/>
          <w:szCs w:val="28"/>
        </w:rPr>
        <w:t xml:space="preserve">пер. </w:t>
      </w:r>
      <w:proofErr w:type="spellStart"/>
      <w:r w:rsidRPr="002F31F9">
        <w:rPr>
          <w:b/>
          <w:bCs/>
          <w:iCs/>
          <w:szCs w:val="28"/>
        </w:rPr>
        <w:t>Гривцова</w:t>
      </w:r>
      <w:proofErr w:type="spellEnd"/>
      <w:r w:rsidRPr="002F31F9">
        <w:rPr>
          <w:b/>
          <w:bCs/>
          <w:iCs/>
          <w:szCs w:val="28"/>
        </w:rPr>
        <w:t>, д.5,</w:t>
      </w:r>
    </w:p>
    <w:p w:rsidR="00783CB7" w:rsidRPr="002F31F9" w:rsidRDefault="00783CB7" w:rsidP="00783CB7">
      <w:pPr>
        <w:pStyle w:val="21"/>
        <w:spacing w:after="0" w:line="240" w:lineRule="auto"/>
        <w:jc w:val="right"/>
        <w:rPr>
          <w:b/>
          <w:bCs/>
          <w:iCs/>
          <w:szCs w:val="28"/>
        </w:rPr>
      </w:pPr>
      <w:r w:rsidRPr="002F31F9">
        <w:rPr>
          <w:b/>
          <w:bCs/>
          <w:iCs/>
          <w:szCs w:val="28"/>
        </w:rPr>
        <w:t>Фонд имущества Санкт-Петербурга</w:t>
      </w:r>
    </w:p>
    <w:p w:rsidR="00783CB7" w:rsidRDefault="00783CB7" w:rsidP="00783CB7">
      <w:pPr>
        <w:pStyle w:val="21"/>
        <w:spacing w:after="0" w:line="240" w:lineRule="auto"/>
        <w:jc w:val="right"/>
        <w:rPr>
          <w:b/>
          <w:bCs/>
          <w:iCs/>
          <w:szCs w:val="28"/>
        </w:rPr>
      </w:pPr>
      <w:r w:rsidRPr="002F31F9">
        <w:rPr>
          <w:b/>
          <w:bCs/>
          <w:iCs/>
          <w:szCs w:val="28"/>
        </w:rPr>
        <w:t>Большой аукционный зал</w:t>
      </w:r>
    </w:p>
    <w:p w:rsidR="002F31F9" w:rsidRDefault="002F31F9" w:rsidP="00783CB7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1F9" w:rsidRDefault="002F31F9" w:rsidP="00783CB7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3CB7" w:rsidRPr="002F31F9" w:rsidRDefault="00783CB7" w:rsidP="00783CB7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1F9">
        <w:rPr>
          <w:rFonts w:ascii="Times New Roman" w:hAnsi="Times New Roman" w:cs="Times New Roman"/>
          <w:b/>
          <w:bCs/>
          <w:sz w:val="28"/>
          <w:szCs w:val="28"/>
        </w:rPr>
        <w:t>Участники конференции констатируют:</w:t>
      </w:r>
    </w:p>
    <w:p w:rsidR="00783CB7" w:rsidRPr="002F31F9" w:rsidRDefault="00783CB7" w:rsidP="00783CB7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 xml:space="preserve">1. Строительная отрасль продолжает оставаться основным движителем экономики страны. </w:t>
      </w:r>
      <w:r w:rsidR="004215F2" w:rsidRPr="002F31F9">
        <w:rPr>
          <w:rFonts w:ascii="Times New Roman" w:hAnsi="Times New Roman" w:cs="Times New Roman"/>
          <w:bCs/>
          <w:sz w:val="28"/>
          <w:szCs w:val="28"/>
        </w:rPr>
        <w:t>Э</w:t>
      </w:r>
      <w:r w:rsidRPr="002F31F9">
        <w:rPr>
          <w:rFonts w:ascii="Times New Roman" w:hAnsi="Times New Roman" w:cs="Times New Roman"/>
          <w:bCs/>
          <w:sz w:val="28"/>
          <w:szCs w:val="28"/>
        </w:rPr>
        <w:t>кономический кризис, экономические и политические санкции существенно</w:t>
      </w:r>
      <w:r w:rsidR="001E5898" w:rsidRPr="002F31F9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 w:rsidRPr="002F31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898" w:rsidRPr="002F31F9">
        <w:rPr>
          <w:rFonts w:ascii="Times New Roman" w:hAnsi="Times New Roman" w:cs="Times New Roman"/>
          <w:bCs/>
          <w:sz w:val="28"/>
          <w:szCs w:val="28"/>
        </w:rPr>
        <w:t>по</w:t>
      </w:r>
      <w:r w:rsidRPr="002F31F9">
        <w:rPr>
          <w:rFonts w:ascii="Times New Roman" w:hAnsi="Times New Roman" w:cs="Times New Roman"/>
          <w:bCs/>
          <w:sz w:val="28"/>
          <w:szCs w:val="28"/>
        </w:rPr>
        <w:t>влия</w:t>
      </w:r>
      <w:r w:rsidR="001E5898" w:rsidRPr="002F31F9">
        <w:rPr>
          <w:rFonts w:ascii="Times New Roman" w:hAnsi="Times New Roman" w:cs="Times New Roman"/>
          <w:bCs/>
          <w:sz w:val="28"/>
          <w:szCs w:val="28"/>
        </w:rPr>
        <w:t>ли</w:t>
      </w:r>
      <w:r w:rsidRPr="002F31F9">
        <w:rPr>
          <w:rFonts w:ascii="Times New Roman" w:hAnsi="Times New Roman" w:cs="Times New Roman"/>
          <w:bCs/>
          <w:sz w:val="28"/>
          <w:szCs w:val="28"/>
        </w:rPr>
        <w:t xml:space="preserve"> на темпы развития и результативность строительно</w:t>
      </w:r>
      <w:r w:rsidR="001E5898" w:rsidRPr="002F31F9">
        <w:rPr>
          <w:rFonts w:ascii="Times New Roman" w:hAnsi="Times New Roman" w:cs="Times New Roman"/>
          <w:bCs/>
          <w:sz w:val="28"/>
          <w:szCs w:val="28"/>
        </w:rPr>
        <w:t>го комплекса Санкт-Петербурга и Ленинградской области</w:t>
      </w:r>
      <w:r w:rsidRPr="002F31F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35D83" w:rsidRPr="002F31F9" w:rsidRDefault="000877AB" w:rsidP="00535D83">
      <w:pPr>
        <w:shd w:val="clear" w:color="auto" w:fill="FFFFFF"/>
        <w:spacing w:line="345" w:lineRule="atLeast"/>
      </w:pPr>
      <w:r w:rsidRPr="002F31F9">
        <w:rPr>
          <w:bCs/>
        </w:rPr>
        <w:t xml:space="preserve">2. </w:t>
      </w:r>
      <w:r w:rsidR="00493ED5" w:rsidRPr="002F31F9">
        <w:rPr>
          <w:bCs/>
        </w:rPr>
        <w:t xml:space="preserve">За 9 месяцев 2017 года в Санкт-Петербурге </w:t>
      </w:r>
      <w:r w:rsidRPr="002F31F9">
        <w:rPr>
          <w:bCs/>
        </w:rPr>
        <w:t>введено</w:t>
      </w:r>
      <w:r w:rsidR="00493ED5" w:rsidRPr="002F31F9">
        <w:rPr>
          <w:bCs/>
        </w:rPr>
        <w:t xml:space="preserve"> </w:t>
      </w:r>
      <w:r w:rsidR="00535D83" w:rsidRPr="002F31F9">
        <w:rPr>
          <w:bCs/>
        </w:rPr>
        <w:t>2,2 млн.</w:t>
      </w:r>
      <w:r w:rsidRPr="002F31F9">
        <w:rPr>
          <w:bCs/>
        </w:rPr>
        <w:t xml:space="preserve"> </w:t>
      </w:r>
      <w:r w:rsidR="00493ED5" w:rsidRPr="002F31F9">
        <w:rPr>
          <w:bCs/>
        </w:rPr>
        <w:t xml:space="preserve">кв. метров жилья, что составляет </w:t>
      </w:r>
      <w:r w:rsidR="00535D83" w:rsidRPr="002F31F9">
        <w:rPr>
          <w:bCs/>
        </w:rPr>
        <w:t xml:space="preserve">73,6% от годового плана. </w:t>
      </w:r>
      <w:r w:rsidR="00535D83" w:rsidRPr="002F31F9">
        <w:t xml:space="preserve">Объем ввода жилья за 9 месяцев увеличился на 12,3% по сравнению с соответствующим периодом 2016 года, когда в Северной столице было сдано 1,966 </w:t>
      </w:r>
      <w:proofErr w:type="gramStart"/>
      <w:r w:rsidR="00535D83" w:rsidRPr="002F31F9">
        <w:t>млн</w:t>
      </w:r>
      <w:proofErr w:type="gramEnd"/>
      <w:r w:rsidR="00535D83" w:rsidRPr="002F31F9">
        <w:t xml:space="preserve"> кв. м. За 9 месяцев 2017 года р</w:t>
      </w:r>
      <w:r w:rsidR="00535D83" w:rsidRPr="002F31F9">
        <w:rPr>
          <w:rFonts w:eastAsia="Times New Roman"/>
          <w:lang w:eastAsia="ru-RU"/>
        </w:rPr>
        <w:t xml:space="preserve">асселено 2 906 коммунальных квартир, это 7 369 семей. </w:t>
      </w:r>
    </w:p>
    <w:p w:rsidR="000877AB" w:rsidRPr="002F31F9" w:rsidRDefault="000877AB" w:rsidP="000877AB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>3.</w:t>
      </w:r>
      <w:r w:rsidR="00493ED5" w:rsidRPr="002F31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1F9">
        <w:rPr>
          <w:rFonts w:ascii="Times New Roman" w:hAnsi="Times New Roman" w:cs="Times New Roman"/>
          <w:sz w:val="28"/>
          <w:szCs w:val="28"/>
        </w:rPr>
        <w:t xml:space="preserve">В Ленинградской области за прошедший период 2017 года было сдано 2,008 </w:t>
      </w:r>
      <w:proofErr w:type="gramStart"/>
      <w:r w:rsidRPr="002F31F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F31F9">
        <w:rPr>
          <w:rFonts w:ascii="Times New Roman" w:hAnsi="Times New Roman" w:cs="Times New Roman"/>
          <w:sz w:val="28"/>
          <w:szCs w:val="28"/>
        </w:rPr>
        <w:t xml:space="preserve"> кв. м жилой недвижимости (с учетом объектов индивидуального жилого строительства — 411 тыс. кв. м). Плановый показатель для региона, который  составляет 2,051 </w:t>
      </w:r>
      <w:proofErr w:type="gramStart"/>
      <w:r w:rsidRPr="002F31F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F31F9">
        <w:rPr>
          <w:rFonts w:ascii="Times New Roman" w:hAnsi="Times New Roman" w:cs="Times New Roman"/>
          <w:sz w:val="28"/>
          <w:szCs w:val="28"/>
        </w:rPr>
        <w:t xml:space="preserve"> кв. м., выполнен на 97,9%. Сравнение нынешнего показателя с данными за аналогичный период прошлого года говорит о том, что рост объемов ввода жилья составил 15%.</w:t>
      </w:r>
    </w:p>
    <w:p w:rsidR="00F3078C" w:rsidRPr="002F31F9" w:rsidRDefault="000877AB" w:rsidP="00783CB7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>4</w:t>
      </w:r>
      <w:r w:rsidR="00783CB7" w:rsidRPr="002F31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3078C" w:rsidRPr="002F31F9">
        <w:rPr>
          <w:rFonts w:ascii="Times New Roman" w:hAnsi="Times New Roman" w:cs="Times New Roman"/>
          <w:bCs/>
          <w:sz w:val="28"/>
          <w:szCs w:val="28"/>
        </w:rPr>
        <w:t xml:space="preserve">Совершенствуется система саморегулирования в строительстве, </w:t>
      </w:r>
      <w:r w:rsidR="004215F2" w:rsidRPr="002F31F9">
        <w:rPr>
          <w:rFonts w:ascii="Times New Roman" w:hAnsi="Times New Roman" w:cs="Times New Roman"/>
          <w:bCs/>
          <w:sz w:val="28"/>
          <w:szCs w:val="28"/>
        </w:rPr>
        <w:t xml:space="preserve">вступил в силу в полном объеме 372-ФЗ, </w:t>
      </w:r>
      <w:proofErr w:type="gramStart"/>
      <w:r w:rsidR="004215F2" w:rsidRPr="002F31F9">
        <w:rPr>
          <w:rFonts w:ascii="Times New Roman" w:hAnsi="Times New Roman" w:cs="Times New Roman"/>
          <w:bCs/>
          <w:sz w:val="28"/>
          <w:szCs w:val="28"/>
        </w:rPr>
        <w:t>повышающий</w:t>
      </w:r>
      <w:proofErr w:type="gramEnd"/>
      <w:r w:rsidR="004215F2" w:rsidRPr="002F31F9">
        <w:rPr>
          <w:rFonts w:ascii="Times New Roman" w:hAnsi="Times New Roman" w:cs="Times New Roman"/>
          <w:bCs/>
          <w:sz w:val="28"/>
          <w:szCs w:val="28"/>
        </w:rPr>
        <w:t xml:space="preserve"> требования к саморегулируемым организациям, р</w:t>
      </w:r>
      <w:r w:rsidR="00F3078C" w:rsidRPr="002F31F9">
        <w:rPr>
          <w:rFonts w:ascii="Times New Roman" w:hAnsi="Times New Roman" w:cs="Times New Roman"/>
          <w:bCs/>
          <w:sz w:val="28"/>
          <w:szCs w:val="28"/>
        </w:rPr>
        <w:t xml:space="preserve">еализуются поручения </w:t>
      </w:r>
      <w:r w:rsidR="00783CB7" w:rsidRPr="002F31F9">
        <w:rPr>
          <w:rFonts w:ascii="Times New Roman" w:hAnsi="Times New Roman" w:cs="Times New Roman"/>
          <w:bCs/>
          <w:sz w:val="28"/>
          <w:szCs w:val="28"/>
        </w:rPr>
        <w:t>Гос</w:t>
      </w:r>
      <w:r w:rsidR="004215F2" w:rsidRPr="002F31F9">
        <w:rPr>
          <w:rFonts w:ascii="Times New Roman" w:hAnsi="Times New Roman" w:cs="Times New Roman"/>
          <w:bCs/>
          <w:sz w:val="28"/>
          <w:szCs w:val="28"/>
        </w:rPr>
        <w:t>совета</w:t>
      </w:r>
      <w:r w:rsidR="00783CB7" w:rsidRPr="002F31F9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4215F2" w:rsidRPr="002F31F9">
        <w:rPr>
          <w:rFonts w:ascii="Times New Roman" w:hAnsi="Times New Roman" w:cs="Times New Roman"/>
          <w:bCs/>
          <w:sz w:val="28"/>
          <w:szCs w:val="28"/>
        </w:rPr>
        <w:t>Ф</w:t>
      </w:r>
      <w:r w:rsidR="00783CB7" w:rsidRPr="002F31F9">
        <w:rPr>
          <w:rFonts w:ascii="Times New Roman" w:hAnsi="Times New Roman" w:cs="Times New Roman"/>
          <w:bCs/>
          <w:sz w:val="28"/>
          <w:szCs w:val="28"/>
        </w:rPr>
        <w:t xml:space="preserve"> «О развитии строительного комплекса и совершенствовании градостроительной деятельности в Российской Федерации», на котором подтверждена перспективность саморегулирования в строительной отрасли. </w:t>
      </w:r>
    </w:p>
    <w:p w:rsidR="00F3078C" w:rsidRPr="002F31F9" w:rsidRDefault="000877AB" w:rsidP="00783CB7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>5</w:t>
      </w:r>
      <w:r w:rsidR="00783CB7" w:rsidRPr="002F31F9">
        <w:rPr>
          <w:rFonts w:ascii="Times New Roman" w:hAnsi="Times New Roman" w:cs="Times New Roman"/>
          <w:bCs/>
          <w:sz w:val="28"/>
          <w:szCs w:val="28"/>
        </w:rPr>
        <w:t xml:space="preserve">. Меняется в сторону совершенствования законодательство, регулирующее </w:t>
      </w:r>
      <w:r w:rsidR="00F3078C" w:rsidRPr="002F31F9">
        <w:rPr>
          <w:rFonts w:ascii="Times New Roman" w:hAnsi="Times New Roman" w:cs="Times New Roman"/>
          <w:bCs/>
          <w:sz w:val="28"/>
          <w:szCs w:val="28"/>
        </w:rPr>
        <w:t xml:space="preserve">жилищное строительство с целью </w:t>
      </w:r>
      <w:r w:rsidR="00783CB7" w:rsidRPr="002F31F9">
        <w:rPr>
          <w:rFonts w:ascii="Times New Roman" w:hAnsi="Times New Roman" w:cs="Times New Roman"/>
          <w:bCs/>
          <w:sz w:val="28"/>
          <w:szCs w:val="28"/>
        </w:rPr>
        <w:t>защит</w:t>
      </w:r>
      <w:r w:rsidR="00F3078C" w:rsidRPr="002F31F9">
        <w:rPr>
          <w:rFonts w:ascii="Times New Roman" w:hAnsi="Times New Roman" w:cs="Times New Roman"/>
          <w:bCs/>
          <w:sz w:val="28"/>
          <w:szCs w:val="28"/>
        </w:rPr>
        <w:t>ы</w:t>
      </w:r>
      <w:r w:rsidR="00783CB7" w:rsidRPr="002F31F9">
        <w:rPr>
          <w:rFonts w:ascii="Times New Roman" w:hAnsi="Times New Roman" w:cs="Times New Roman"/>
          <w:bCs/>
          <w:sz w:val="28"/>
          <w:szCs w:val="28"/>
        </w:rPr>
        <w:t xml:space="preserve"> прав, законных интересов и имущества участников долевого строительства. </w:t>
      </w:r>
    </w:p>
    <w:p w:rsidR="005C164A" w:rsidRPr="002F31F9" w:rsidRDefault="000877AB" w:rsidP="00783CB7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>6</w:t>
      </w:r>
      <w:r w:rsidR="00783CB7" w:rsidRPr="002F31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3078C" w:rsidRPr="002F31F9">
        <w:rPr>
          <w:rFonts w:ascii="Times New Roman" w:hAnsi="Times New Roman" w:cs="Times New Roman"/>
          <w:bCs/>
          <w:sz w:val="28"/>
          <w:szCs w:val="28"/>
        </w:rPr>
        <w:t>Р</w:t>
      </w:r>
      <w:r w:rsidR="00783CB7" w:rsidRPr="002F31F9">
        <w:rPr>
          <w:rFonts w:ascii="Times New Roman" w:hAnsi="Times New Roman" w:cs="Times New Roman"/>
          <w:bCs/>
          <w:sz w:val="28"/>
          <w:szCs w:val="28"/>
        </w:rPr>
        <w:t>азви</w:t>
      </w:r>
      <w:r w:rsidR="00F3078C" w:rsidRPr="002F31F9">
        <w:rPr>
          <w:rFonts w:ascii="Times New Roman" w:hAnsi="Times New Roman" w:cs="Times New Roman"/>
          <w:bCs/>
          <w:sz w:val="28"/>
          <w:szCs w:val="28"/>
        </w:rPr>
        <w:t>вается</w:t>
      </w:r>
      <w:r w:rsidR="00783CB7" w:rsidRPr="002F31F9">
        <w:rPr>
          <w:rFonts w:ascii="Times New Roman" w:hAnsi="Times New Roman" w:cs="Times New Roman"/>
          <w:bCs/>
          <w:sz w:val="28"/>
          <w:szCs w:val="28"/>
        </w:rPr>
        <w:t xml:space="preserve"> отечественн</w:t>
      </w:r>
      <w:r w:rsidR="00F3078C" w:rsidRPr="002F31F9">
        <w:rPr>
          <w:rFonts w:ascii="Times New Roman" w:hAnsi="Times New Roman" w:cs="Times New Roman"/>
          <w:bCs/>
          <w:sz w:val="28"/>
          <w:szCs w:val="28"/>
        </w:rPr>
        <w:t>ая</w:t>
      </w:r>
      <w:r w:rsidR="00783CB7" w:rsidRPr="002F31F9">
        <w:rPr>
          <w:rFonts w:ascii="Times New Roman" w:hAnsi="Times New Roman" w:cs="Times New Roman"/>
          <w:bCs/>
          <w:sz w:val="28"/>
          <w:szCs w:val="28"/>
        </w:rPr>
        <w:t xml:space="preserve"> строительн</w:t>
      </w:r>
      <w:r w:rsidR="00F3078C" w:rsidRPr="002F31F9">
        <w:rPr>
          <w:rFonts w:ascii="Times New Roman" w:hAnsi="Times New Roman" w:cs="Times New Roman"/>
          <w:bCs/>
          <w:sz w:val="28"/>
          <w:szCs w:val="28"/>
        </w:rPr>
        <w:t>ая</w:t>
      </w:r>
      <w:r w:rsidR="00783CB7" w:rsidRPr="002F31F9">
        <w:rPr>
          <w:rFonts w:ascii="Times New Roman" w:hAnsi="Times New Roman" w:cs="Times New Roman"/>
          <w:bCs/>
          <w:sz w:val="28"/>
          <w:szCs w:val="28"/>
        </w:rPr>
        <w:t xml:space="preserve"> индустри</w:t>
      </w:r>
      <w:r w:rsidR="00F3078C" w:rsidRPr="002F31F9">
        <w:rPr>
          <w:rFonts w:ascii="Times New Roman" w:hAnsi="Times New Roman" w:cs="Times New Roman"/>
          <w:bCs/>
          <w:sz w:val="28"/>
          <w:szCs w:val="28"/>
        </w:rPr>
        <w:t>я</w:t>
      </w:r>
      <w:r w:rsidR="00AC701E" w:rsidRPr="002F31F9">
        <w:rPr>
          <w:rFonts w:ascii="Times New Roman" w:hAnsi="Times New Roman" w:cs="Times New Roman"/>
          <w:bCs/>
          <w:sz w:val="28"/>
          <w:szCs w:val="28"/>
        </w:rPr>
        <w:t>, что позволяет</w:t>
      </w:r>
      <w:r w:rsidR="00783CB7" w:rsidRPr="002F31F9">
        <w:rPr>
          <w:rFonts w:ascii="Times New Roman" w:hAnsi="Times New Roman" w:cs="Times New Roman"/>
          <w:bCs/>
          <w:sz w:val="28"/>
          <w:szCs w:val="28"/>
        </w:rPr>
        <w:t xml:space="preserve"> обеспеч</w:t>
      </w:r>
      <w:r w:rsidR="00AC701E" w:rsidRPr="002F31F9">
        <w:rPr>
          <w:rFonts w:ascii="Times New Roman" w:hAnsi="Times New Roman" w:cs="Times New Roman"/>
          <w:bCs/>
          <w:sz w:val="28"/>
          <w:szCs w:val="28"/>
        </w:rPr>
        <w:t>ить</w:t>
      </w:r>
      <w:r w:rsidR="00783CB7" w:rsidRPr="002F31F9">
        <w:rPr>
          <w:rFonts w:ascii="Times New Roman" w:hAnsi="Times New Roman" w:cs="Times New Roman"/>
          <w:bCs/>
          <w:sz w:val="28"/>
          <w:szCs w:val="28"/>
        </w:rPr>
        <w:t xml:space="preserve"> замен</w:t>
      </w:r>
      <w:r w:rsidR="00AC701E" w:rsidRPr="002F31F9">
        <w:rPr>
          <w:rFonts w:ascii="Times New Roman" w:hAnsi="Times New Roman" w:cs="Times New Roman"/>
          <w:bCs/>
          <w:sz w:val="28"/>
          <w:szCs w:val="28"/>
        </w:rPr>
        <w:t>у</w:t>
      </w:r>
      <w:r w:rsidR="00783CB7" w:rsidRPr="002F31F9">
        <w:rPr>
          <w:rFonts w:ascii="Times New Roman" w:hAnsi="Times New Roman" w:cs="Times New Roman"/>
          <w:bCs/>
          <w:sz w:val="28"/>
          <w:szCs w:val="28"/>
        </w:rPr>
        <w:t xml:space="preserve"> импортных строительных материалов, изделий, технологического оборудования</w:t>
      </w:r>
      <w:r w:rsidR="005C164A" w:rsidRPr="002F31F9">
        <w:rPr>
          <w:rFonts w:ascii="Times New Roman" w:hAnsi="Times New Roman" w:cs="Times New Roman"/>
          <w:bCs/>
          <w:sz w:val="28"/>
          <w:szCs w:val="28"/>
        </w:rPr>
        <w:t>.</w:t>
      </w:r>
      <w:r w:rsidR="00783CB7" w:rsidRPr="002F31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6819" w:rsidRPr="002F31F9" w:rsidRDefault="000877AB" w:rsidP="00783CB7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>7</w:t>
      </w:r>
      <w:r w:rsidR="00FB6819" w:rsidRPr="002F31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42C8F" w:rsidRPr="002F31F9">
        <w:rPr>
          <w:rFonts w:ascii="Times New Roman" w:hAnsi="Times New Roman" w:cs="Times New Roman"/>
          <w:bCs/>
          <w:sz w:val="28"/>
          <w:szCs w:val="28"/>
        </w:rPr>
        <w:t>С</w:t>
      </w:r>
      <w:r w:rsidR="00FB6819" w:rsidRPr="002F31F9">
        <w:rPr>
          <w:rFonts w:ascii="Times New Roman" w:hAnsi="Times New Roman" w:cs="Times New Roman"/>
          <w:bCs/>
          <w:sz w:val="28"/>
          <w:szCs w:val="28"/>
        </w:rPr>
        <w:t>овершенств</w:t>
      </w:r>
      <w:r w:rsidR="00C42C8F" w:rsidRPr="002F31F9">
        <w:rPr>
          <w:rFonts w:ascii="Times New Roman" w:hAnsi="Times New Roman" w:cs="Times New Roman"/>
          <w:bCs/>
          <w:sz w:val="28"/>
          <w:szCs w:val="28"/>
        </w:rPr>
        <w:t>уется</w:t>
      </w:r>
      <w:r w:rsidR="00FB6819" w:rsidRPr="002F31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C8F" w:rsidRPr="002F31F9">
        <w:rPr>
          <w:rFonts w:ascii="Times New Roman" w:hAnsi="Times New Roman" w:cs="Times New Roman"/>
          <w:bCs/>
          <w:sz w:val="28"/>
          <w:szCs w:val="28"/>
        </w:rPr>
        <w:t xml:space="preserve">система </w:t>
      </w:r>
      <w:proofErr w:type="gramStart"/>
      <w:r w:rsidR="00FB6819" w:rsidRPr="002F31F9">
        <w:rPr>
          <w:rFonts w:ascii="Times New Roman" w:hAnsi="Times New Roman" w:cs="Times New Roman"/>
          <w:bCs/>
          <w:sz w:val="28"/>
          <w:szCs w:val="28"/>
        </w:rPr>
        <w:t>технического</w:t>
      </w:r>
      <w:proofErr w:type="gramEnd"/>
      <w:r w:rsidR="00FB6819" w:rsidRPr="002F31F9">
        <w:rPr>
          <w:rFonts w:ascii="Times New Roman" w:hAnsi="Times New Roman" w:cs="Times New Roman"/>
          <w:bCs/>
          <w:sz w:val="28"/>
          <w:szCs w:val="28"/>
        </w:rPr>
        <w:t xml:space="preserve"> регулированию</w:t>
      </w:r>
      <w:r w:rsidR="006B3A25" w:rsidRPr="002F31F9">
        <w:rPr>
          <w:rFonts w:ascii="Times New Roman" w:hAnsi="Times New Roman" w:cs="Times New Roman"/>
          <w:bCs/>
          <w:sz w:val="28"/>
          <w:szCs w:val="28"/>
        </w:rPr>
        <w:t xml:space="preserve"> в строительной отрасли</w:t>
      </w:r>
      <w:r w:rsidR="00FB6819" w:rsidRPr="002F31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42C8F" w:rsidRPr="002F31F9">
        <w:rPr>
          <w:rFonts w:ascii="Times New Roman" w:hAnsi="Times New Roman" w:cs="Times New Roman"/>
          <w:bCs/>
          <w:sz w:val="28"/>
          <w:szCs w:val="28"/>
        </w:rPr>
        <w:t>Вводится</w:t>
      </w:r>
      <w:r w:rsidR="00FB6819" w:rsidRPr="002F31F9">
        <w:rPr>
          <w:rFonts w:ascii="Times New Roman" w:hAnsi="Times New Roman" w:cs="Times New Roman"/>
          <w:bCs/>
          <w:sz w:val="28"/>
          <w:szCs w:val="28"/>
        </w:rPr>
        <w:t xml:space="preserve"> процедур</w:t>
      </w:r>
      <w:r w:rsidR="00C42C8F" w:rsidRPr="002F31F9">
        <w:rPr>
          <w:rFonts w:ascii="Times New Roman" w:hAnsi="Times New Roman" w:cs="Times New Roman"/>
          <w:bCs/>
          <w:sz w:val="28"/>
          <w:szCs w:val="28"/>
        </w:rPr>
        <w:t>а</w:t>
      </w:r>
      <w:r w:rsidR="00FB6819" w:rsidRPr="002F31F9">
        <w:rPr>
          <w:rFonts w:ascii="Times New Roman" w:hAnsi="Times New Roman" w:cs="Times New Roman"/>
          <w:bCs/>
          <w:sz w:val="28"/>
          <w:szCs w:val="28"/>
        </w:rPr>
        <w:t xml:space="preserve"> нотификации органов по оценке соответствия.</w:t>
      </w:r>
    </w:p>
    <w:p w:rsidR="00CA2EFC" w:rsidRPr="002F31F9" w:rsidRDefault="00CA2EFC" w:rsidP="00783CB7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3CB7" w:rsidRPr="002F31F9" w:rsidRDefault="00783CB7" w:rsidP="00783CB7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1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Вместе с тем участники конференции отмечают:</w:t>
      </w:r>
    </w:p>
    <w:p w:rsidR="000B00C3" w:rsidRPr="002F31F9" w:rsidRDefault="009A4B93" w:rsidP="000B00C3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B00C3" w:rsidRPr="002F31F9">
        <w:rPr>
          <w:rFonts w:ascii="Times New Roman" w:hAnsi="Times New Roman" w:cs="Times New Roman"/>
          <w:bCs/>
          <w:sz w:val="28"/>
          <w:szCs w:val="28"/>
        </w:rPr>
        <w:t xml:space="preserve">По данным Росстата спад объемов ввода жилья в эксплуатацию в России за 8 месяцев 2017 года </w:t>
      </w:r>
      <w:r w:rsidR="00BF0624" w:rsidRPr="002F31F9">
        <w:rPr>
          <w:rFonts w:ascii="Times New Roman" w:hAnsi="Times New Roman" w:cs="Times New Roman"/>
          <w:bCs/>
          <w:sz w:val="28"/>
          <w:szCs w:val="28"/>
        </w:rPr>
        <w:t xml:space="preserve">составил 7,3 % </w:t>
      </w:r>
      <w:r w:rsidR="000B00C3" w:rsidRPr="002F31F9">
        <w:rPr>
          <w:rFonts w:ascii="Times New Roman" w:hAnsi="Times New Roman" w:cs="Times New Roman"/>
          <w:bCs/>
          <w:sz w:val="28"/>
          <w:szCs w:val="28"/>
        </w:rPr>
        <w:t>по сравнению с аналогичным периодом прошлого года.</w:t>
      </w:r>
    </w:p>
    <w:p w:rsidR="009A4B93" w:rsidRPr="002F31F9" w:rsidRDefault="009A4B93" w:rsidP="009A4B93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53A92" w:rsidRPr="002F31F9">
        <w:rPr>
          <w:rFonts w:ascii="Times New Roman" w:hAnsi="Times New Roman" w:cs="Times New Roman"/>
          <w:bCs/>
          <w:sz w:val="28"/>
          <w:szCs w:val="28"/>
        </w:rPr>
        <w:t xml:space="preserve">Принятый Госдумой России 218-ФЗ настолько существенно меняет устоявшиеся правила работы застройщиков, что его вступление в силу </w:t>
      </w:r>
      <w:r w:rsidR="005C164A" w:rsidRPr="002F31F9">
        <w:rPr>
          <w:rFonts w:ascii="Times New Roman" w:hAnsi="Times New Roman" w:cs="Times New Roman"/>
          <w:bCs/>
          <w:sz w:val="28"/>
          <w:szCs w:val="28"/>
        </w:rPr>
        <w:t xml:space="preserve">в полном объеме </w:t>
      </w:r>
      <w:r w:rsidR="00D53A92" w:rsidRPr="002F31F9">
        <w:rPr>
          <w:rFonts w:ascii="Times New Roman" w:hAnsi="Times New Roman" w:cs="Times New Roman"/>
          <w:bCs/>
          <w:sz w:val="28"/>
          <w:szCs w:val="28"/>
        </w:rPr>
        <w:t>мо</w:t>
      </w:r>
      <w:r w:rsidRPr="002F31F9">
        <w:rPr>
          <w:rFonts w:ascii="Times New Roman" w:hAnsi="Times New Roman" w:cs="Times New Roman"/>
          <w:bCs/>
          <w:sz w:val="28"/>
          <w:szCs w:val="28"/>
        </w:rPr>
        <w:t>жет существенно навредить рынку, как при обеспечении защиты прав, законных интересов и имущества участников долевого строительства, так и возможности застройщикам осуществлять жилищное строительство</w:t>
      </w:r>
    </w:p>
    <w:p w:rsidR="00682A4D" w:rsidRPr="002F31F9" w:rsidRDefault="009A4B93" w:rsidP="009A4B93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 xml:space="preserve">3. Требуют уточнения законодательные требования Градостроительного кодекса </w:t>
      </w:r>
      <w:r w:rsidR="000C00C8" w:rsidRPr="002F31F9">
        <w:rPr>
          <w:rFonts w:ascii="Times New Roman" w:hAnsi="Times New Roman" w:cs="Times New Roman"/>
          <w:bCs/>
          <w:sz w:val="28"/>
          <w:szCs w:val="28"/>
        </w:rPr>
        <w:t>в части:</w:t>
      </w:r>
    </w:p>
    <w:p w:rsidR="000C00C8" w:rsidRPr="002F31F9" w:rsidRDefault="000C00C8" w:rsidP="00E90941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 xml:space="preserve">- определения </w:t>
      </w:r>
      <w:r w:rsidR="005C164A" w:rsidRPr="002F31F9">
        <w:rPr>
          <w:rFonts w:ascii="Times New Roman" w:hAnsi="Times New Roman" w:cs="Times New Roman"/>
          <w:bCs/>
          <w:sz w:val="28"/>
          <w:szCs w:val="28"/>
        </w:rPr>
        <w:t xml:space="preserve">и конкретизация критериев </w:t>
      </w:r>
      <w:r w:rsidRPr="002F31F9">
        <w:rPr>
          <w:rFonts w:ascii="Times New Roman" w:hAnsi="Times New Roman" w:cs="Times New Roman"/>
          <w:bCs/>
          <w:sz w:val="28"/>
          <w:szCs w:val="28"/>
        </w:rPr>
        <w:t>достаточности средств компенсационных фондов для сохранения статуса СРО;</w:t>
      </w:r>
    </w:p>
    <w:p w:rsidR="00A87EA3" w:rsidRPr="002F31F9" w:rsidRDefault="00A87EA3" w:rsidP="00E90941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 xml:space="preserve">-завышенных требований по стажу работы к специалистам </w:t>
      </w:r>
      <w:r w:rsidR="00AA72A3" w:rsidRPr="002F31F9">
        <w:rPr>
          <w:rFonts w:ascii="Times New Roman" w:hAnsi="Times New Roman" w:cs="Times New Roman"/>
          <w:bCs/>
          <w:sz w:val="28"/>
          <w:szCs w:val="28"/>
        </w:rPr>
        <w:t xml:space="preserve">и обязательность профильного высшего образования </w:t>
      </w:r>
      <w:r w:rsidRPr="002F31F9">
        <w:rPr>
          <w:rFonts w:ascii="Times New Roman" w:hAnsi="Times New Roman" w:cs="Times New Roman"/>
          <w:bCs/>
          <w:sz w:val="28"/>
          <w:szCs w:val="28"/>
        </w:rPr>
        <w:t>для внесения их в НРС;</w:t>
      </w:r>
    </w:p>
    <w:p w:rsidR="00A87EA3" w:rsidRPr="002F31F9" w:rsidRDefault="00A87EA3" w:rsidP="00E90941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>-</w:t>
      </w:r>
      <w:r w:rsidR="005C164A" w:rsidRPr="002F31F9">
        <w:rPr>
          <w:rFonts w:ascii="Times New Roman" w:hAnsi="Times New Roman" w:cs="Times New Roman"/>
          <w:bCs/>
          <w:sz w:val="28"/>
          <w:szCs w:val="28"/>
        </w:rPr>
        <w:t xml:space="preserve">наличия </w:t>
      </w:r>
      <w:r w:rsidRPr="002F31F9">
        <w:rPr>
          <w:rFonts w:ascii="Times New Roman" w:hAnsi="Times New Roman" w:cs="Times New Roman"/>
          <w:bCs/>
          <w:sz w:val="28"/>
          <w:szCs w:val="28"/>
        </w:rPr>
        <w:t>запрет</w:t>
      </w:r>
      <w:r w:rsidR="005C164A" w:rsidRPr="002F31F9">
        <w:rPr>
          <w:rFonts w:ascii="Times New Roman" w:hAnsi="Times New Roman" w:cs="Times New Roman"/>
          <w:bCs/>
          <w:sz w:val="28"/>
          <w:szCs w:val="28"/>
        </w:rPr>
        <w:t>а</w:t>
      </w:r>
      <w:r w:rsidRPr="002F31F9">
        <w:rPr>
          <w:rFonts w:ascii="Times New Roman" w:hAnsi="Times New Roman" w:cs="Times New Roman"/>
          <w:bCs/>
          <w:sz w:val="28"/>
          <w:szCs w:val="28"/>
        </w:rPr>
        <w:t xml:space="preserve"> строительным компаниям, добровольно покинувшим СРО, в течени</w:t>
      </w:r>
      <w:r w:rsidR="006B3A25" w:rsidRPr="002F31F9">
        <w:rPr>
          <w:rFonts w:ascii="Times New Roman" w:hAnsi="Times New Roman" w:cs="Times New Roman"/>
          <w:bCs/>
          <w:sz w:val="28"/>
          <w:szCs w:val="28"/>
        </w:rPr>
        <w:t>е</w:t>
      </w:r>
      <w:r w:rsidRPr="002F31F9">
        <w:rPr>
          <w:rFonts w:ascii="Times New Roman" w:hAnsi="Times New Roman" w:cs="Times New Roman"/>
          <w:bCs/>
          <w:sz w:val="28"/>
          <w:szCs w:val="28"/>
        </w:rPr>
        <w:t xml:space="preserve"> года вступать в </w:t>
      </w:r>
      <w:proofErr w:type="gramStart"/>
      <w:r w:rsidRPr="002F31F9">
        <w:rPr>
          <w:rFonts w:ascii="Times New Roman" w:hAnsi="Times New Roman" w:cs="Times New Roman"/>
          <w:bCs/>
          <w:sz w:val="28"/>
          <w:szCs w:val="28"/>
        </w:rPr>
        <w:t>другую</w:t>
      </w:r>
      <w:proofErr w:type="gramEnd"/>
      <w:r w:rsidRPr="002F31F9">
        <w:rPr>
          <w:rFonts w:ascii="Times New Roman" w:hAnsi="Times New Roman" w:cs="Times New Roman"/>
          <w:bCs/>
          <w:sz w:val="28"/>
          <w:szCs w:val="28"/>
        </w:rPr>
        <w:t xml:space="preserve"> СРО;</w:t>
      </w:r>
    </w:p>
    <w:p w:rsidR="000C00C8" w:rsidRPr="002F31F9" w:rsidRDefault="000C00C8" w:rsidP="00E90941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>- применения стандартов на процессы выполнения работ, утвержденны</w:t>
      </w:r>
      <w:r w:rsidR="005C164A" w:rsidRPr="002F31F9">
        <w:rPr>
          <w:rFonts w:ascii="Times New Roman" w:hAnsi="Times New Roman" w:cs="Times New Roman"/>
          <w:bCs/>
          <w:sz w:val="28"/>
          <w:szCs w:val="28"/>
        </w:rPr>
        <w:t>х</w:t>
      </w:r>
      <w:r w:rsidRPr="002F31F9">
        <w:rPr>
          <w:rFonts w:ascii="Times New Roman" w:hAnsi="Times New Roman" w:cs="Times New Roman"/>
          <w:bCs/>
          <w:sz w:val="28"/>
          <w:szCs w:val="28"/>
        </w:rPr>
        <w:t xml:space="preserve"> НОСТРО</w:t>
      </w:r>
      <w:r w:rsidR="005C164A" w:rsidRPr="002F31F9">
        <w:rPr>
          <w:rFonts w:ascii="Times New Roman" w:hAnsi="Times New Roman" w:cs="Times New Roman"/>
          <w:bCs/>
          <w:sz w:val="28"/>
          <w:szCs w:val="28"/>
        </w:rPr>
        <w:t>Й</w:t>
      </w:r>
      <w:r w:rsidRPr="002F31F9">
        <w:rPr>
          <w:rFonts w:ascii="Times New Roman" w:hAnsi="Times New Roman" w:cs="Times New Roman"/>
          <w:bCs/>
          <w:sz w:val="28"/>
          <w:szCs w:val="28"/>
        </w:rPr>
        <w:t>, проектными, строительными и надзорными организациями.</w:t>
      </w:r>
    </w:p>
    <w:p w:rsidR="00783CB7" w:rsidRPr="002F31F9" w:rsidRDefault="00FA4CA1" w:rsidP="00783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1F9">
        <w:rPr>
          <w:sz w:val="28"/>
          <w:szCs w:val="28"/>
        </w:rPr>
        <w:t>4</w:t>
      </w:r>
      <w:r w:rsidR="00783CB7" w:rsidRPr="002F31F9">
        <w:rPr>
          <w:sz w:val="28"/>
          <w:szCs w:val="28"/>
        </w:rPr>
        <w:t>. В связи с реформированием системы саморегулирования в строительстве, субподрядные организации, выполняющие специальные виды работ, выходят из системы СРО и остаются вне сферы регулирования, контроля и защиты.</w:t>
      </w:r>
    </w:p>
    <w:p w:rsidR="005B0E30" w:rsidRPr="002F31F9" w:rsidRDefault="00FA4CA1" w:rsidP="00783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1F9">
        <w:rPr>
          <w:sz w:val="28"/>
          <w:szCs w:val="28"/>
        </w:rPr>
        <w:t xml:space="preserve">5. </w:t>
      </w:r>
      <w:r w:rsidR="005B0E30" w:rsidRPr="002F31F9">
        <w:rPr>
          <w:sz w:val="28"/>
          <w:szCs w:val="28"/>
        </w:rPr>
        <w:t xml:space="preserve">Имеет место применение контрафактных, фальсифицированных строительных материалов и изделий, </w:t>
      </w:r>
      <w:r w:rsidR="006F0CA4" w:rsidRPr="002F31F9">
        <w:rPr>
          <w:sz w:val="28"/>
          <w:szCs w:val="28"/>
        </w:rPr>
        <w:t xml:space="preserve">а также поставка строительных материалов и изделий недобросовестными поставщиками </w:t>
      </w:r>
      <w:r w:rsidR="005B0E30" w:rsidRPr="002F31F9">
        <w:rPr>
          <w:sz w:val="28"/>
          <w:szCs w:val="28"/>
        </w:rPr>
        <w:t xml:space="preserve">без проведения оценки соответствия установленным требованиям </w:t>
      </w:r>
    </w:p>
    <w:p w:rsidR="00085E00" w:rsidRPr="002F31F9" w:rsidRDefault="00085E00" w:rsidP="00783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1F9">
        <w:rPr>
          <w:sz w:val="28"/>
          <w:szCs w:val="28"/>
        </w:rPr>
        <w:t>6. Проблема качества инженерных изысканий приобрела глобальные масштабы. Фальсификация изыскательских работ составляет около 80%. Суммарные потери застройщиков из-за некачественных изыскательских работ составляют 200-250 миллиардов рублей в год.</w:t>
      </w:r>
    </w:p>
    <w:p w:rsidR="00783CB7" w:rsidRPr="002F31F9" w:rsidRDefault="00085E00" w:rsidP="00606D0C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>7</w:t>
      </w:r>
      <w:r w:rsidR="00783CB7" w:rsidRPr="002F31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044E5" w:rsidRPr="002F31F9">
        <w:rPr>
          <w:rFonts w:ascii="Times New Roman" w:hAnsi="Times New Roman" w:cs="Times New Roman"/>
          <w:bCs/>
          <w:sz w:val="28"/>
          <w:szCs w:val="28"/>
        </w:rPr>
        <w:t>Не отработаны правила</w:t>
      </w:r>
      <w:r w:rsidR="00783CB7" w:rsidRPr="002F31F9">
        <w:rPr>
          <w:rFonts w:ascii="Times New Roman" w:hAnsi="Times New Roman" w:cs="Times New Roman"/>
          <w:bCs/>
          <w:sz w:val="28"/>
          <w:szCs w:val="28"/>
        </w:rPr>
        <w:t xml:space="preserve"> страхования </w:t>
      </w:r>
      <w:r w:rsidR="00E90941" w:rsidRPr="002F31F9">
        <w:rPr>
          <w:rFonts w:ascii="Times New Roman" w:hAnsi="Times New Roman" w:cs="Times New Roman"/>
          <w:bCs/>
          <w:sz w:val="28"/>
          <w:szCs w:val="28"/>
        </w:rPr>
        <w:t>рисков неисполнения договорных обязатель</w:t>
      </w:r>
      <w:proofErr w:type="gramStart"/>
      <w:r w:rsidR="00E90941" w:rsidRPr="002F31F9">
        <w:rPr>
          <w:rFonts w:ascii="Times New Roman" w:hAnsi="Times New Roman" w:cs="Times New Roman"/>
          <w:bCs/>
          <w:sz w:val="28"/>
          <w:szCs w:val="28"/>
        </w:rPr>
        <w:t xml:space="preserve">ств </w:t>
      </w:r>
      <w:r w:rsidR="00783CB7" w:rsidRPr="002F31F9">
        <w:rPr>
          <w:rFonts w:ascii="Times New Roman" w:hAnsi="Times New Roman" w:cs="Times New Roman"/>
          <w:bCs/>
          <w:sz w:val="28"/>
          <w:szCs w:val="28"/>
        </w:rPr>
        <w:t>стр</w:t>
      </w:r>
      <w:proofErr w:type="gramEnd"/>
      <w:r w:rsidR="00783CB7" w:rsidRPr="002F31F9">
        <w:rPr>
          <w:rFonts w:ascii="Times New Roman" w:hAnsi="Times New Roman" w:cs="Times New Roman"/>
          <w:bCs/>
          <w:sz w:val="28"/>
          <w:szCs w:val="28"/>
        </w:rPr>
        <w:t>оительными компаниями</w:t>
      </w:r>
      <w:r w:rsidR="00E90941" w:rsidRPr="002F31F9">
        <w:rPr>
          <w:rFonts w:ascii="Times New Roman" w:hAnsi="Times New Roman" w:cs="Times New Roman"/>
          <w:bCs/>
          <w:sz w:val="28"/>
          <w:szCs w:val="28"/>
        </w:rPr>
        <w:t>.</w:t>
      </w:r>
      <w:r w:rsidR="00783CB7" w:rsidRPr="002F31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5AA8" w:rsidRPr="002F31F9">
        <w:rPr>
          <w:rFonts w:ascii="Times New Roman" w:hAnsi="Times New Roman" w:cs="Times New Roman"/>
          <w:sz w:val="28"/>
          <w:szCs w:val="28"/>
        </w:rPr>
        <w:t xml:space="preserve">Саморегулируемые организации  не поддерживают </w:t>
      </w:r>
      <w:r w:rsidR="005C164A" w:rsidRPr="002F31F9">
        <w:rPr>
          <w:rFonts w:ascii="Times New Roman" w:hAnsi="Times New Roman" w:cs="Times New Roman"/>
          <w:sz w:val="28"/>
          <w:szCs w:val="28"/>
        </w:rPr>
        <w:t>исключительно</w:t>
      </w:r>
      <w:r w:rsidR="00E05AA8" w:rsidRPr="002F31F9">
        <w:rPr>
          <w:rFonts w:ascii="Times New Roman" w:hAnsi="Times New Roman" w:cs="Times New Roman"/>
          <w:sz w:val="28"/>
          <w:szCs w:val="28"/>
        </w:rPr>
        <w:t xml:space="preserve"> объектное страхование по первому уровню ответственности у строителей и, соответственно, по 1-2 уровню ответственности у проектировщиков и изыскателей. Многие СРО выступают за коллективное и индивидуальное страхование на годовой базе по данным уровням ответственности.</w:t>
      </w:r>
    </w:p>
    <w:p w:rsidR="00F3078C" w:rsidRPr="002F31F9" w:rsidRDefault="00085E00" w:rsidP="00606D0C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>8</w:t>
      </w:r>
      <w:r w:rsidR="00F3078C" w:rsidRPr="002F31F9">
        <w:rPr>
          <w:rFonts w:ascii="Times New Roman" w:hAnsi="Times New Roman" w:cs="Times New Roman"/>
          <w:bCs/>
          <w:sz w:val="28"/>
          <w:szCs w:val="28"/>
        </w:rPr>
        <w:t>. Подготовлен</w:t>
      </w:r>
      <w:r w:rsidR="00F176CC" w:rsidRPr="002F31F9">
        <w:rPr>
          <w:rFonts w:ascii="Times New Roman" w:hAnsi="Times New Roman" w:cs="Times New Roman"/>
          <w:bCs/>
          <w:sz w:val="28"/>
          <w:szCs w:val="28"/>
        </w:rPr>
        <w:t>н</w:t>
      </w:r>
      <w:r w:rsidR="005044E5" w:rsidRPr="002F31F9">
        <w:rPr>
          <w:rFonts w:ascii="Times New Roman" w:hAnsi="Times New Roman" w:cs="Times New Roman"/>
          <w:bCs/>
          <w:sz w:val="28"/>
          <w:szCs w:val="28"/>
        </w:rPr>
        <w:t>ый</w:t>
      </w:r>
      <w:r w:rsidR="00F3078C" w:rsidRPr="002F31F9">
        <w:rPr>
          <w:rFonts w:ascii="Times New Roman" w:hAnsi="Times New Roman" w:cs="Times New Roman"/>
          <w:bCs/>
          <w:sz w:val="28"/>
          <w:szCs w:val="28"/>
        </w:rPr>
        <w:t xml:space="preserve"> проект концепции совершенствования системы технического нормирования и регулирования в строительной отрасли</w:t>
      </w:r>
      <w:r w:rsidR="005044E5" w:rsidRPr="002F31F9">
        <w:rPr>
          <w:rFonts w:ascii="Times New Roman" w:hAnsi="Times New Roman" w:cs="Times New Roman"/>
          <w:bCs/>
          <w:sz w:val="28"/>
          <w:szCs w:val="28"/>
        </w:rPr>
        <w:t xml:space="preserve"> не получил дальнейшего развития</w:t>
      </w:r>
      <w:r w:rsidR="00F3078C" w:rsidRPr="002F31F9">
        <w:rPr>
          <w:rFonts w:ascii="Times New Roman" w:hAnsi="Times New Roman" w:cs="Times New Roman"/>
          <w:bCs/>
          <w:sz w:val="28"/>
          <w:szCs w:val="28"/>
        </w:rPr>
        <w:t>.</w:t>
      </w:r>
    </w:p>
    <w:p w:rsidR="0090184F" w:rsidRPr="002F31F9" w:rsidRDefault="00085E00" w:rsidP="00606D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1F9">
        <w:rPr>
          <w:sz w:val="28"/>
          <w:szCs w:val="28"/>
        </w:rPr>
        <w:t>9</w:t>
      </w:r>
      <w:r w:rsidR="00606D0C" w:rsidRPr="002F31F9">
        <w:rPr>
          <w:sz w:val="28"/>
          <w:szCs w:val="28"/>
        </w:rPr>
        <w:t xml:space="preserve">. </w:t>
      </w:r>
      <w:r w:rsidR="0090184F" w:rsidRPr="002F31F9">
        <w:rPr>
          <w:sz w:val="28"/>
          <w:szCs w:val="28"/>
        </w:rPr>
        <w:t>Неплатежи или несвоевременные платежи за выполненные работы становятся массовым явлением</w:t>
      </w:r>
      <w:r w:rsidR="0040714C" w:rsidRPr="002F31F9">
        <w:rPr>
          <w:sz w:val="28"/>
          <w:szCs w:val="28"/>
        </w:rPr>
        <w:t>, что вызывает убытки и разорение подрядных организаций.</w:t>
      </w:r>
    </w:p>
    <w:p w:rsidR="006B3A25" w:rsidRPr="002F31F9" w:rsidRDefault="00085E00" w:rsidP="00606D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sz w:val="23"/>
          <w:szCs w:val="23"/>
        </w:rPr>
      </w:pPr>
      <w:r w:rsidRPr="002F31F9">
        <w:rPr>
          <w:sz w:val="28"/>
          <w:szCs w:val="28"/>
        </w:rPr>
        <w:lastRenderedPageBreak/>
        <w:t>10</w:t>
      </w:r>
      <w:r w:rsidR="00606D0C" w:rsidRPr="002F31F9">
        <w:rPr>
          <w:sz w:val="28"/>
          <w:szCs w:val="28"/>
        </w:rPr>
        <w:t xml:space="preserve">. </w:t>
      </w:r>
      <w:r w:rsidR="006B3A25" w:rsidRPr="002F31F9">
        <w:rPr>
          <w:sz w:val="28"/>
          <w:szCs w:val="28"/>
        </w:rPr>
        <w:t>Проект Федерального закона, направленный на замену аккредитации организаций негосударственной экспертизы членством в саморегулируемых организациях, в нынешней редакции, может привести к фактической ликвидации института негосударственной экспертизы.</w:t>
      </w:r>
    </w:p>
    <w:p w:rsidR="0090184F" w:rsidRPr="002F31F9" w:rsidRDefault="0090184F" w:rsidP="00606D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</w:p>
    <w:p w:rsidR="00783CB7" w:rsidRPr="002F31F9" w:rsidRDefault="00783CB7" w:rsidP="00783CB7">
      <w:pPr>
        <w:rPr>
          <w:b/>
        </w:rPr>
      </w:pPr>
      <w:r w:rsidRPr="002F31F9">
        <w:rPr>
          <w:b/>
        </w:rPr>
        <w:t>Участники конференции предлагают:</w:t>
      </w:r>
    </w:p>
    <w:p w:rsidR="004823CE" w:rsidRPr="002F31F9" w:rsidRDefault="00506B0C" w:rsidP="004823CE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>1</w:t>
      </w:r>
      <w:r w:rsidR="004823CE" w:rsidRPr="002F31F9">
        <w:rPr>
          <w:rFonts w:ascii="Times New Roman" w:hAnsi="Times New Roman" w:cs="Times New Roman"/>
          <w:bCs/>
          <w:sz w:val="28"/>
          <w:szCs w:val="28"/>
        </w:rPr>
        <w:t xml:space="preserve">. Обратиться в </w:t>
      </w:r>
      <w:r w:rsidR="006F0CA4" w:rsidRPr="002F31F9">
        <w:rPr>
          <w:rFonts w:ascii="Times New Roman" w:hAnsi="Times New Roman" w:cs="Times New Roman"/>
          <w:bCs/>
          <w:sz w:val="28"/>
          <w:szCs w:val="28"/>
        </w:rPr>
        <w:t xml:space="preserve">Минстрой России, </w:t>
      </w:r>
      <w:r w:rsidR="004823CE" w:rsidRPr="002F31F9">
        <w:rPr>
          <w:rFonts w:ascii="Times New Roman" w:hAnsi="Times New Roman" w:cs="Times New Roman"/>
          <w:bCs/>
          <w:sz w:val="28"/>
          <w:szCs w:val="28"/>
        </w:rPr>
        <w:t>НОСТРОЙ</w:t>
      </w:r>
      <w:r w:rsidR="006F0CA4" w:rsidRPr="002F31F9">
        <w:rPr>
          <w:rFonts w:ascii="Times New Roman" w:hAnsi="Times New Roman" w:cs="Times New Roman"/>
          <w:bCs/>
          <w:sz w:val="28"/>
          <w:szCs w:val="28"/>
        </w:rPr>
        <w:t>,</w:t>
      </w:r>
      <w:r w:rsidR="004823CE" w:rsidRPr="002F31F9">
        <w:rPr>
          <w:rFonts w:ascii="Times New Roman" w:hAnsi="Times New Roman" w:cs="Times New Roman"/>
          <w:bCs/>
          <w:sz w:val="28"/>
          <w:szCs w:val="28"/>
        </w:rPr>
        <w:t xml:space="preserve"> НОПРИЗ по </w:t>
      </w:r>
      <w:r w:rsidR="006F0CA4" w:rsidRPr="002F31F9">
        <w:rPr>
          <w:rFonts w:ascii="Times New Roman" w:hAnsi="Times New Roman" w:cs="Times New Roman"/>
          <w:bCs/>
          <w:sz w:val="28"/>
          <w:szCs w:val="28"/>
        </w:rPr>
        <w:t>подготовке и внесению изменений в Градостроительный кодекс</w:t>
      </w:r>
      <w:r w:rsidR="00791197" w:rsidRPr="002F31F9">
        <w:rPr>
          <w:rFonts w:ascii="Times New Roman" w:hAnsi="Times New Roman" w:cs="Times New Roman"/>
          <w:bCs/>
          <w:sz w:val="28"/>
          <w:szCs w:val="28"/>
        </w:rPr>
        <w:t xml:space="preserve"> в части:</w:t>
      </w:r>
    </w:p>
    <w:p w:rsidR="009A6573" w:rsidRPr="002F31F9" w:rsidRDefault="009A6573" w:rsidP="004823CE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 xml:space="preserve">- снижения требований к стажу работ специалистов </w:t>
      </w:r>
      <w:r w:rsidR="00AA72A3" w:rsidRPr="002F31F9">
        <w:rPr>
          <w:rFonts w:ascii="Times New Roman" w:hAnsi="Times New Roman" w:cs="Times New Roman"/>
          <w:bCs/>
          <w:sz w:val="28"/>
          <w:szCs w:val="28"/>
        </w:rPr>
        <w:t xml:space="preserve">и отмены обязательного профильного высшего образования </w:t>
      </w:r>
      <w:r w:rsidRPr="002F31F9">
        <w:rPr>
          <w:rFonts w:ascii="Times New Roman" w:hAnsi="Times New Roman" w:cs="Times New Roman"/>
          <w:bCs/>
          <w:sz w:val="28"/>
          <w:szCs w:val="28"/>
        </w:rPr>
        <w:t xml:space="preserve">для внесения </w:t>
      </w:r>
      <w:r w:rsidR="00AA72A3" w:rsidRPr="002F31F9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2F31F9">
        <w:rPr>
          <w:rFonts w:ascii="Times New Roman" w:hAnsi="Times New Roman" w:cs="Times New Roman"/>
          <w:bCs/>
          <w:sz w:val="28"/>
          <w:szCs w:val="28"/>
        </w:rPr>
        <w:t>в Национальный реестр специалистов;</w:t>
      </w:r>
    </w:p>
    <w:p w:rsidR="009A6573" w:rsidRPr="002F31F9" w:rsidRDefault="009A6573" w:rsidP="004823CE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 xml:space="preserve">- отмены запрета на вступление в </w:t>
      </w:r>
      <w:r w:rsidR="00BF0624" w:rsidRPr="002F31F9">
        <w:rPr>
          <w:rFonts w:ascii="Times New Roman" w:hAnsi="Times New Roman" w:cs="Times New Roman"/>
          <w:bCs/>
          <w:sz w:val="28"/>
          <w:szCs w:val="28"/>
        </w:rPr>
        <w:t>течени</w:t>
      </w:r>
      <w:proofErr w:type="gramStart"/>
      <w:r w:rsidR="00BF0624" w:rsidRPr="002F31F9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BF0624" w:rsidRPr="002F31F9">
        <w:rPr>
          <w:rFonts w:ascii="Times New Roman" w:hAnsi="Times New Roman" w:cs="Times New Roman"/>
          <w:bCs/>
          <w:sz w:val="28"/>
          <w:szCs w:val="28"/>
        </w:rPr>
        <w:t xml:space="preserve"> года после добровольного прекращения членства в СРО в другую СРО</w:t>
      </w:r>
    </w:p>
    <w:p w:rsidR="009A6573" w:rsidRPr="002F31F9" w:rsidRDefault="00BF0624" w:rsidP="004823CE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>- совершенствования системы технического регулирования в строительной отрасли.</w:t>
      </w:r>
    </w:p>
    <w:p w:rsidR="00606D0C" w:rsidRPr="002F31F9" w:rsidRDefault="00606D0C" w:rsidP="00606D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1F9">
        <w:rPr>
          <w:sz w:val="28"/>
          <w:szCs w:val="28"/>
        </w:rPr>
        <w:t>2. Одобрить проект Федерального закона РФ «О внесении изменений в Федеральный закон «О техническом регулировании» в части введения процедуры нотификации органов по оценке соответствия.</w:t>
      </w:r>
    </w:p>
    <w:p w:rsidR="00606D0C" w:rsidRPr="002F31F9" w:rsidRDefault="00606D0C" w:rsidP="00606D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1F9">
        <w:rPr>
          <w:sz w:val="28"/>
          <w:szCs w:val="28"/>
        </w:rPr>
        <w:t xml:space="preserve">3. Исключить из 218-ФЗ новеллу «один </w:t>
      </w:r>
      <w:proofErr w:type="gramStart"/>
      <w:r w:rsidRPr="002F31F9">
        <w:rPr>
          <w:sz w:val="28"/>
          <w:szCs w:val="28"/>
        </w:rPr>
        <w:t>застройщик-одно</w:t>
      </w:r>
      <w:proofErr w:type="gramEnd"/>
      <w:r w:rsidRPr="002F31F9">
        <w:rPr>
          <w:sz w:val="28"/>
          <w:szCs w:val="28"/>
        </w:rPr>
        <w:t xml:space="preserve"> разрешение на строительство», изменить систему контроля за расходованием средств дольщиков, или отсрочить вступление в силу 218-ФЗ, согласовав срок со строительным сообществом. </w:t>
      </w:r>
    </w:p>
    <w:p w:rsidR="003C1B42" w:rsidRPr="002F31F9" w:rsidRDefault="00606D0C" w:rsidP="00783CB7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>4</w:t>
      </w:r>
      <w:r w:rsidR="00D017F7" w:rsidRPr="002F31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F0CA4" w:rsidRPr="002F31F9">
        <w:rPr>
          <w:rFonts w:ascii="Times New Roman" w:hAnsi="Times New Roman" w:cs="Times New Roman"/>
          <w:bCs/>
          <w:sz w:val="28"/>
          <w:szCs w:val="28"/>
        </w:rPr>
        <w:t xml:space="preserve">В целях уменьшения </w:t>
      </w:r>
      <w:r w:rsidR="003C1B42" w:rsidRPr="002F31F9">
        <w:rPr>
          <w:rFonts w:ascii="Times New Roman" w:hAnsi="Times New Roman" w:cs="Times New Roman"/>
          <w:bCs/>
          <w:sz w:val="28"/>
          <w:szCs w:val="28"/>
        </w:rPr>
        <w:t xml:space="preserve">количества </w:t>
      </w:r>
      <w:r w:rsidR="006F0CA4" w:rsidRPr="002F31F9">
        <w:rPr>
          <w:rFonts w:ascii="Times New Roman" w:hAnsi="Times New Roman" w:cs="Times New Roman"/>
          <w:bCs/>
          <w:sz w:val="28"/>
          <w:szCs w:val="28"/>
        </w:rPr>
        <w:t>контрафактной продукции и недобросовестных поставщиков строительных материалов</w:t>
      </w:r>
      <w:r w:rsidR="003C1B42" w:rsidRPr="002F31F9">
        <w:rPr>
          <w:rFonts w:ascii="Times New Roman" w:hAnsi="Times New Roman" w:cs="Times New Roman"/>
          <w:bCs/>
          <w:sz w:val="28"/>
          <w:szCs w:val="28"/>
        </w:rPr>
        <w:t>:</w:t>
      </w:r>
    </w:p>
    <w:p w:rsidR="003C1B42" w:rsidRPr="002F31F9" w:rsidRDefault="003C1B42" w:rsidP="00783CB7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>-</w:t>
      </w:r>
      <w:r w:rsidR="006F0CA4" w:rsidRPr="002F31F9">
        <w:rPr>
          <w:rFonts w:ascii="Times New Roman" w:hAnsi="Times New Roman" w:cs="Times New Roman"/>
          <w:bCs/>
          <w:sz w:val="28"/>
          <w:szCs w:val="28"/>
        </w:rPr>
        <w:t xml:space="preserve"> усилить входной контроль поставляемых материалов на объектах строительства</w:t>
      </w:r>
      <w:r w:rsidRPr="002F31F9">
        <w:rPr>
          <w:rFonts w:ascii="Times New Roman" w:hAnsi="Times New Roman" w:cs="Times New Roman"/>
          <w:bCs/>
          <w:sz w:val="28"/>
          <w:szCs w:val="28"/>
        </w:rPr>
        <w:t>;</w:t>
      </w:r>
      <w:r w:rsidR="00606D0C" w:rsidRPr="002F31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1B42" w:rsidRPr="002F31F9" w:rsidRDefault="003C1B42" w:rsidP="00783CB7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06D0C" w:rsidRPr="002F31F9">
        <w:rPr>
          <w:rFonts w:ascii="Times New Roman" w:hAnsi="Times New Roman" w:cs="Times New Roman"/>
          <w:bCs/>
          <w:sz w:val="28"/>
          <w:szCs w:val="28"/>
        </w:rPr>
        <w:t>актуализировать нормативную документацию на строительные материалы</w:t>
      </w:r>
      <w:r w:rsidRPr="002F31F9">
        <w:rPr>
          <w:rFonts w:ascii="Times New Roman" w:hAnsi="Times New Roman" w:cs="Times New Roman"/>
          <w:bCs/>
          <w:sz w:val="28"/>
          <w:szCs w:val="28"/>
        </w:rPr>
        <w:t>;</w:t>
      </w:r>
    </w:p>
    <w:p w:rsidR="006F0CA4" w:rsidRPr="002F31F9" w:rsidRDefault="003C1B42" w:rsidP="00783CB7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>-</w:t>
      </w:r>
      <w:r w:rsidR="00606D0C" w:rsidRPr="002F31F9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6F0CA4" w:rsidRPr="002F31F9">
        <w:rPr>
          <w:rFonts w:ascii="Times New Roman" w:hAnsi="Times New Roman" w:cs="Times New Roman"/>
          <w:bCs/>
          <w:sz w:val="28"/>
          <w:szCs w:val="28"/>
        </w:rPr>
        <w:t>ро</w:t>
      </w:r>
      <w:r w:rsidR="00606D0C" w:rsidRPr="002F31F9">
        <w:rPr>
          <w:rFonts w:ascii="Times New Roman" w:hAnsi="Times New Roman" w:cs="Times New Roman"/>
          <w:bCs/>
          <w:sz w:val="28"/>
          <w:szCs w:val="28"/>
        </w:rPr>
        <w:t>водить разъяснительные семинары</w:t>
      </w:r>
      <w:r w:rsidR="006F0CA4" w:rsidRPr="002F31F9">
        <w:rPr>
          <w:rFonts w:ascii="Times New Roman" w:hAnsi="Times New Roman" w:cs="Times New Roman"/>
          <w:bCs/>
          <w:sz w:val="28"/>
          <w:szCs w:val="28"/>
        </w:rPr>
        <w:t xml:space="preserve"> для строительных организаций.</w:t>
      </w:r>
    </w:p>
    <w:p w:rsidR="00085E00" w:rsidRPr="002F31F9" w:rsidRDefault="00085E00" w:rsidP="00783CB7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1F9">
        <w:rPr>
          <w:rFonts w:ascii="Times New Roman" w:hAnsi="Times New Roman" w:cs="Times New Roman"/>
          <w:bCs/>
          <w:sz w:val="28"/>
          <w:szCs w:val="28"/>
        </w:rPr>
        <w:t>5. Инициировать рабочую группу экспертов, включив туда представителей НОПРИЗ, профильных компаний, выполняющих инженерные изыскания, представителей строительных и инжиниринговых компаний, для выработки механизма контроля инженерных изысканий с целью недопущения их фальсификации.</w:t>
      </w:r>
    </w:p>
    <w:p w:rsidR="0040714C" w:rsidRPr="002F31F9" w:rsidRDefault="00085E00" w:rsidP="00606D0C">
      <w:pPr>
        <w:shd w:val="clear" w:color="auto" w:fill="FFFFFF"/>
        <w:rPr>
          <w:rFonts w:eastAsia="Times New Roman"/>
          <w:lang w:eastAsia="ru-RU"/>
        </w:rPr>
      </w:pPr>
      <w:r w:rsidRPr="002F31F9">
        <w:rPr>
          <w:rFonts w:eastAsia="Times New Roman"/>
          <w:lang w:eastAsia="ru-RU"/>
        </w:rPr>
        <w:t>6</w:t>
      </w:r>
      <w:r w:rsidR="0040714C" w:rsidRPr="002F31F9">
        <w:rPr>
          <w:rFonts w:eastAsia="Times New Roman"/>
          <w:lang w:eastAsia="ru-RU"/>
        </w:rPr>
        <w:t xml:space="preserve">. Рекомендовать Минстрою России, РСС, РСПП, ТПП </w:t>
      </w:r>
      <w:r w:rsidR="00780CBA" w:rsidRPr="002F31F9">
        <w:rPr>
          <w:rFonts w:eastAsia="Times New Roman"/>
          <w:lang w:eastAsia="ru-RU"/>
        </w:rPr>
        <w:t>выступить с законодательной инициативой</w:t>
      </w:r>
      <w:r w:rsidR="0040714C" w:rsidRPr="002F31F9">
        <w:rPr>
          <w:rFonts w:eastAsia="Times New Roman"/>
          <w:lang w:eastAsia="ru-RU"/>
        </w:rPr>
        <w:t xml:space="preserve"> к</w:t>
      </w:r>
      <w:r w:rsidR="00780CBA" w:rsidRPr="002F31F9">
        <w:rPr>
          <w:rFonts w:eastAsia="Times New Roman"/>
          <w:lang w:eastAsia="ru-RU"/>
        </w:rPr>
        <w:t>асающей</w:t>
      </w:r>
      <w:r w:rsidR="0040714C" w:rsidRPr="002F31F9">
        <w:rPr>
          <w:rFonts w:eastAsia="Times New Roman"/>
          <w:lang w:eastAsia="ru-RU"/>
        </w:rPr>
        <w:t xml:space="preserve">ся исключения случаев неплатежей или несвоевременных платежей за выполненные в соответствии с договорными обязательствами работы. </w:t>
      </w:r>
    </w:p>
    <w:p w:rsidR="00E05AA8" w:rsidRPr="002F31F9" w:rsidRDefault="00085E00" w:rsidP="00606D0C">
      <w:pPr>
        <w:shd w:val="clear" w:color="auto" w:fill="FFFFFF"/>
        <w:rPr>
          <w:rFonts w:eastAsia="Times New Roman"/>
          <w:lang w:eastAsia="ru-RU"/>
        </w:rPr>
      </w:pPr>
      <w:r w:rsidRPr="002F31F9">
        <w:rPr>
          <w:rFonts w:eastAsia="Times New Roman"/>
          <w:lang w:eastAsia="ru-RU"/>
        </w:rPr>
        <w:t>7</w:t>
      </w:r>
      <w:r w:rsidR="00606D0C" w:rsidRPr="002F31F9">
        <w:rPr>
          <w:rFonts w:eastAsia="Times New Roman"/>
          <w:lang w:eastAsia="ru-RU"/>
        </w:rPr>
        <w:t xml:space="preserve">. </w:t>
      </w:r>
      <w:r w:rsidR="00843419" w:rsidRPr="002F31F9">
        <w:rPr>
          <w:rFonts w:eastAsia="Times New Roman"/>
          <w:lang w:eastAsia="ru-RU"/>
        </w:rPr>
        <w:t>Обратиться в ЦБ России, СРО ВСС, Минстрой РФ с просьбой отложить на 1 год принятие стандарта страхования, разработанно</w:t>
      </w:r>
      <w:r w:rsidR="003C1B42" w:rsidRPr="002F31F9">
        <w:rPr>
          <w:rFonts w:eastAsia="Times New Roman"/>
          <w:lang w:eastAsia="ru-RU"/>
        </w:rPr>
        <w:t>го</w:t>
      </w:r>
      <w:r w:rsidR="00843419" w:rsidRPr="002F31F9">
        <w:rPr>
          <w:rFonts w:eastAsia="Times New Roman"/>
          <w:lang w:eastAsia="ru-RU"/>
        </w:rPr>
        <w:t xml:space="preserve"> рабочей группой СРО ВСС и руководствоваться типовыми договорами страхования, разработанными Комитетом НОСТРОЙ</w:t>
      </w:r>
      <w:r w:rsidR="00E05AA8" w:rsidRPr="002F31F9">
        <w:rPr>
          <w:rFonts w:eastAsia="Times New Roman"/>
          <w:lang w:eastAsia="ru-RU"/>
        </w:rPr>
        <w:t xml:space="preserve">. </w:t>
      </w:r>
    </w:p>
    <w:p w:rsidR="005B0E30" w:rsidRPr="002F31F9" w:rsidRDefault="00085E00" w:rsidP="00606D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sz w:val="23"/>
          <w:szCs w:val="23"/>
        </w:rPr>
      </w:pPr>
      <w:r w:rsidRPr="002F31F9">
        <w:rPr>
          <w:sz w:val="28"/>
          <w:szCs w:val="28"/>
        </w:rPr>
        <w:t>8</w:t>
      </w:r>
      <w:r w:rsidR="00606D0C" w:rsidRPr="002F31F9">
        <w:rPr>
          <w:sz w:val="28"/>
          <w:szCs w:val="28"/>
        </w:rPr>
        <w:t xml:space="preserve">. </w:t>
      </w:r>
      <w:r w:rsidR="005B0E30" w:rsidRPr="002F31F9">
        <w:rPr>
          <w:sz w:val="28"/>
          <w:szCs w:val="28"/>
        </w:rPr>
        <w:t>К</w:t>
      </w:r>
      <w:r w:rsidR="00E14CDC" w:rsidRPr="002F31F9">
        <w:rPr>
          <w:sz w:val="28"/>
          <w:szCs w:val="28"/>
        </w:rPr>
        <w:t xml:space="preserve">онсолидировать организации негосударственных экспертиз, </w:t>
      </w:r>
      <w:r w:rsidR="005B0E30" w:rsidRPr="002F31F9">
        <w:rPr>
          <w:sz w:val="28"/>
          <w:szCs w:val="28"/>
        </w:rPr>
        <w:t>поддержать положения проекта закона, запрещающего создание негосударственных экспертиз в структурах государственных экспертиз.</w:t>
      </w:r>
    </w:p>
    <w:sectPr w:rsidR="005B0E30" w:rsidRPr="002F31F9" w:rsidSect="002F31F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B7"/>
    <w:rsid w:val="00004C5E"/>
    <w:rsid w:val="00057855"/>
    <w:rsid w:val="00085E00"/>
    <w:rsid w:val="000877AB"/>
    <w:rsid w:val="000B00C3"/>
    <w:rsid w:val="000C00C8"/>
    <w:rsid w:val="00177D3E"/>
    <w:rsid w:val="00195D91"/>
    <w:rsid w:val="001B7AD9"/>
    <w:rsid w:val="001C4D2E"/>
    <w:rsid w:val="001E3976"/>
    <w:rsid w:val="001E5898"/>
    <w:rsid w:val="00250E1A"/>
    <w:rsid w:val="002F31F9"/>
    <w:rsid w:val="00361DD6"/>
    <w:rsid w:val="0038159D"/>
    <w:rsid w:val="003C1B42"/>
    <w:rsid w:val="0040714C"/>
    <w:rsid w:val="004215F2"/>
    <w:rsid w:val="004823CE"/>
    <w:rsid w:val="00493ED5"/>
    <w:rsid w:val="004A2FA0"/>
    <w:rsid w:val="005044E5"/>
    <w:rsid w:val="00506B0C"/>
    <w:rsid w:val="00535D83"/>
    <w:rsid w:val="005B0E30"/>
    <w:rsid w:val="005C164A"/>
    <w:rsid w:val="00606D0C"/>
    <w:rsid w:val="006474D7"/>
    <w:rsid w:val="00660865"/>
    <w:rsid w:val="00682A4D"/>
    <w:rsid w:val="006B3A25"/>
    <w:rsid w:val="006C45B5"/>
    <w:rsid w:val="006F0910"/>
    <w:rsid w:val="006F0CA4"/>
    <w:rsid w:val="0077071C"/>
    <w:rsid w:val="00780CBA"/>
    <w:rsid w:val="00783CB7"/>
    <w:rsid w:val="00791197"/>
    <w:rsid w:val="007A32D2"/>
    <w:rsid w:val="007F6688"/>
    <w:rsid w:val="00843419"/>
    <w:rsid w:val="00843923"/>
    <w:rsid w:val="0090184F"/>
    <w:rsid w:val="00987C6B"/>
    <w:rsid w:val="009A4B93"/>
    <w:rsid w:val="009A6573"/>
    <w:rsid w:val="00A87EA3"/>
    <w:rsid w:val="00AA72A3"/>
    <w:rsid w:val="00AC0187"/>
    <w:rsid w:val="00AC701E"/>
    <w:rsid w:val="00AE4B27"/>
    <w:rsid w:val="00B219D9"/>
    <w:rsid w:val="00B63F05"/>
    <w:rsid w:val="00BA579C"/>
    <w:rsid w:val="00BF0624"/>
    <w:rsid w:val="00C42C8F"/>
    <w:rsid w:val="00CA2EFC"/>
    <w:rsid w:val="00CB3ACC"/>
    <w:rsid w:val="00D017F7"/>
    <w:rsid w:val="00D1760D"/>
    <w:rsid w:val="00D53A92"/>
    <w:rsid w:val="00D80333"/>
    <w:rsid w:val="00DC4AEE"/>
    <w:rsid w:val="00DF6B98"/>
    <w:rsid w:val="00E05AA8"/>
    <w:rsid w:val="00E14CDC"/>
    <w:rsid w:val="00E90941"/>
    <w:rsid w:val="00F10A32"/>
    <w:rsid w:val="00F176CC"/>
    <w:rsid w:val="00F3078C"/>
    <w:rsid w:val="00FA4CA1"/>
    <w:rsid w:val="00FB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B7"/>
    <w:rPr>
      <w:rFonts w:eastAsia="Calibri"/>
    </w:rPr>
  </w:style>
  <w:style w:type="paragraph" w:styleId="1">
    <w:name w:val="heading 1"/>
    <w:basedOn w:val="a"/>
    <w:next w:val="a"/>
    <w:link w:val="10"/>
    <w:uiPriority w:val="9"/>
    <w:qFormat/>
    <w:rsid w:val="00250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843419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B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83CB7"/>
    <w:pPr>
      <w:spacing w:after="120" w:line="480" w:lineRule="auto"/>
    </w:pPr>
    <w:rPr>
      <w:rFonts w:eastAsia="Times New Roman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83CB7"/>
    <w:rPr>
      <w:rFonts w:eastAsia="Times New Roman"/>
      <w:szCs w:val="20"/>
    </w:rPr>
  </w:style>
  <w:style w:type="paragraph" w:customStyle="1" w:styleId="ConsNormal">
    <w:name w:val="ConsNormal"/>
    <w:uiPriority w:val="99"/>
    <w:semiHidden/>
    <w:rsid w:val="00783CB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783CB7"/>
  </w:style>
  <w:style w:type="character" w:customStyle="1" w:styleId="20">
    <w:name w:val="Заголовок 2 Знак"/>
    <w:basedOn w:val="a0"/>
    <w:link w:val="2"/>
    <w:uiPriority w:val="9"/>
    <w:rsid w:val="00843419"/>
    <w:rPr>
      <w:rFonts w:eastAsia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F6B98"/>
    <w:rPr>
      <w:color w:val="0000FF"/>
      <w:u w:val="single"/>
    </w:rPr>
  </w:style>
  <w:style w:type="character" w:customStyle="1" w:styleId="docagency">
    <w:name w:val="doc__agency"/>
    <w:basedOn w:val="a0"/>
    <w:rsid w:val="00DF6B98"/>
  </w:style>
  <w:style w:type="character" w:customStyle="1" w:styleId="doctime">
    <w:name w:val="doc__time"/>
    <w:basedOn w:val="a0"/>
    <w:rsid w:val="00DF6B98"/>
  </w:style>
  <w:style w:type="character" w:customStyle="1" w:styleId="10">
    <w:name w:val="Заголовок 1 Знак"/>
    <w:basedOn w:val="a0"/>
    <w:link w:val="1"/>
    <w:uiPriority w:val="9"/>
    <w:rsid w:val="00250E1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newsdetailtemplate">
    <w:name w:val="news_detail_template"/>
    <w:basedOn w:val="a0"/>
    <w:rsid w:val="00250E1A"/>
  </w:style>
  <w:style w:type="character" w:styleId="a5">
    <w:name w:val="Strong"/>
    <w:basedOn w:val="a0"/>
    <w:uiPriority w:val="22"/>
    <w:qFormat/>
    <w:rsid w:val="00250E1A"/>
    <w:rPr>
      <w:b/>
      <w:bCs/>
    </w:rPr>
  </w:style>
  <w:style w:type="character" w:styleId="a6">
    <w:name w:val="Emphasis"/>
    <w:basedOn w:val="a0"/>
    <w:uiPriority w:val="20"/>
    <w:qFormat/>
    <w:rsid w:val="00250E1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50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E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B7"/>
    <w:rPr>
      <w:rFonts w:eastAsia="Calibri"/>
    </w:rPr>
  </w:style>
  <w:style w:type="paragraph" w:styleId="1">
    <w:name w:val="heading 1"/>
    <w:basedOn w:val="a"/>
    <w:next w:val="a"/>
    <w:link w:val="10"/>
    <w:uiPriority w:val="9"/>
    <w:qFormat/>
    <w:rsid w:val="00250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843419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B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83CB7"/>
    <w:pPr>
      <w:spacing w:after="120" w:line="480" w:lineRule="auto"/>
    </w:pPr>
    <w:rPr>
      <w:rFonts w:eastAsia="Times New Roman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83CB7"/>
    <w:rPr>
      <w:rFonts w:eastAsia="Times New Roman"/>
      <w:szCs w:val="20"/>
    </w:rPr>
  </w:style>
  <w:style w:type="paragraph" w:customStyle="1" w:styleId="ConsNormal">
    <w:name w:val="ConsNormal"/>
    <w:uiPriority w:val="99"/>
    <w:semiHidden/>
    <w:rsid w:val="00783CB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783CB7"/>
  </w:style>
  <w:style w:type="character" w:customStyle="1" w:styleId="20">
    <w:name w:val="Заголовок 2 Знак"/>
    <w:basedOn w:val="a0"/>
    <w:link w:val="2"/>
    <w:uiPriority w:val="9"/>
    <w:rsid w:val="00843419"/>
    <w:rPr>
      <w:rFonts w:eastAsia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F6B98"/>
    <w:rPr>
      <w:color w:val="0000FF"/>
      <w:u w:val="single"/>
    </w:rPr>
  </w:style>
  <w:style w:type="character" w:customStyle="1" w:styleId="docagency">
    <w:name w:val="doc__agency"/>
    <w:basedOn w:val="a0"/>
    <w:rsid w:val="00DF6B98"/>
  </w:style>
  <w:style w:type="character" w:customStyle="1" w:styleId="doctime">
    <w:name w:val="doc__time"/>
    <w:basedOn w:val="a0"/>
    <w:rsid w:val="00DF6B98"/>
  </w:style>
  <w:style w:type="character" w:customStyle="1" w:styleId="10">
    <w:name w:val="Заголовок 1 Знак"/>
    <w:basedOn w:val="a0"/>
    <w:link w:val="1"/>
    <w:uiPriority w:val="9"/>
    <w:rsid w:val="00250E1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newsdetailtemplate">
    <w:name w:val="news_detail_template"/>
    <w:basedOn w:val="a0"/>
    <w:rsid w:val="00250E1A"/>
  </w:style>
  <w:style w:type="character" w:styleId="a5">
    <w:name w:val="Strong"/>
    <w:basedOn w:val="a0"/>
    <w:uiPriority w:val="22"/>
    <w:qFormat/>
    <w:rsid w:val="00250E1A"/>
    <w:rPr>
      <w:b/>
      <w:bCs/>
    </w:rPr>
  </w:style>
  <w:style w:type="character" w:styleId="a6">
    <w:name w:val="Emphasis"/>
    <w:basedOn w:val="a0"/>
    <w:uiPriority w:val="20"/>
    <w:qFormat/>
    <w:rsid w:val="00250E1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50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E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94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42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201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4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674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56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00287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223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489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5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82725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60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972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59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076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E977-D5E0-43F1-A4A3-B9E99E96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3</Pages>
  <Words>924</Words>
  <Characters>6239</Characters>
  <Application>Microsoft Office Word</Application>
  <DocSecurity>0</DocSecurity>
  <Lines>95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Frolov</dc:creator>
  <cp:lastModifiedBy>Mikhail Severov</cp:lastModifiedBy>
  <cp:revision>33</cp:revision>
  <cp:lastPrinted>2017-10-31T05:43:00Z</cp:lastPrinted>
  <dcterms:created xsi:type="dcterms:W3CDTF">2017-03-09T11:26:00Z</dcterms:created>
  <dcterms:modified xsi:type="dcterms:W3CDTF">2017-11-09T15:00:00Z</dcterms:modified>
</cp:coreProperties>
</file>